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B0ECB" w:rsidRDefault="009604BB" w:rsidP="00FF5335">
      <w:pPr>
        <w:jc w:val="center"/>
      </w:pPr>
      <w:r>
        <w:rPr>
          <w:noProof/>
        </w:rPr>
        <w:drawing>
          <wp:inline distT="0" distB="0" distL="0" distR="0" wp14:anchorId="4C0F3364" wp14:editId="618147FB">
            <wp:extent cx="4495800" cy="2735580"/>
            <wp:effectExtent l="0" t="0" r="0" b="762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6"/>
                    <a:stretch>
                      <a:fillRect/>
                    </a:stretch>
                  </pic:blipFill>
                  <pic:spPr>
                    <a:xfrm>
                      <a:off x="0" y="0"/>
                      <a:ext cx="4513931" cy="2746612"/>
                    </a:xfrm>
                    <a:prstGeom prst="rect">
                      <a:avLst/>
                    </a:prstGeom>
                  </pic:spPr>
                </pic:pic>
              </a:graphicData>
            </a:graphic>
          </wp:inline>
        </w:drawing>
      </w:r>
      <w:bookmarkStart w:id="0" w:name="_GoBack"/>
      <w:bookmarkEnd w:id="0"/>
    </w:p>
    <w:p w:rsidR="00FF5335" w:rsidRPr="006F4D28" w:rsidRDefault="00FF5335" w:rsidP="00FF5335">
      <w:pPr>
        <w:jc w:val="center"/>
        <w:rPr>
          <w:rFonts w:ascii="Arial Black" w:hAnsi="Arial Black"/>
          <w:color w:val="FF0000"/>
          <w:sz w:val="40"/>
          <w:szCs w:val="40"/>
        </w:rPr>
      </w:pPr>
      <w:r w:rsidRPr="006F4D28">
        <w:rPr>
          <w:rFonts w:ascii="Arial Black" w:hAnsi="Arial Black"/>
          <w:color w:val="FF0000"/>
          <w:sz w:val="40"/>
          <w:szCs w:val="40"/>
        </w:rPr>
        <w:t>Pro-D D</w:t>
      </w:r>
      <w:r w:rsidRPr="006F4D28">
        <w:rPr>
          <w:rFonts w:ascii="Arial Black" w:hAnsi="Arial Black"/>
          <w:color w:val="FF0000"/>
          <w:sz w:val="40"/>
          <w:szCs w:val="40"/>
        </w:rPr>
        <w:t xml:space="preserve">AY CAMP </w:t>
      </w:r>
      <w:r w:rsidRPr="006F4D28">
        <w:rPr>
          <w:rFonts w:ascii="Arial Black" w:hAnsi="Arial Black"/>
          <w:color w:val="FF0000"/>
          <w:sz w:val="40"/>
          <w:szCs w:val="40"/>
        </w:rPr>
        <w:t>9:00-12:00 FRIDAY FEBRUARY 17</w:t>
      </w:r>
      <w:r w:rsidRPr="006F4D28">
        <w:rPr>
          <w:rFonts w:ascii="Arial Black" w:hAnsi="Arial Black"/>
          <w:color w:val="FF0000"/>
          <w:sz w:val="40"/>
          <w:szCs w:val="40"/>
        </w:rPr>
        <w:t xml:space="preserve">, </w:t>
      </w:r>
      <w:r w:rsidRPr="006F4D28">
        <w:rPr>
          <w:rFonts w:ascii="Arial Black" w:hAnsi="Arial Black"/>
          <w:color w:val="FF0000"/>
          <w:sz w:val="40"/>
          <w:szCs w:val="40"/>
        </w:rPr>
        <w:t>2023</w:t>
      </w:r>
    </w:p>
    <w:p w:rsidR="00FF5335" w:rsidRPr="006F4D28" w:rsidRDefault="00FF5335" w:rsidP="006D7B48">
      <w:pPr>
        <w:shd w:val="clear" w:color="auto" w:fill="FFFFFF"/>
        <w:spacing w:before="100" w:beforeAutospacing="1" w:after="150" w:line="240" w:lineRule="auto"/>
        <w:rPr>
          <w:rFonts w:ascii="Arial" w:hAnsi="Arial" w:cs="Arial"/>
          <w:color w:val="333333"/>
          <w:sz w:val="28"/>
          <w:szCs w:val="28"/>
        </w:rPr>
      </w:pPr>
      <w:r w:rsidRPr="00FF5335">
        <w:rPr>
          <w:rFonts w:ascii="Arial" w:hAnsi="Arial" w:cs="Arial"/>
          <w:color w:val="333333"/>
          <w:sz w:val="28"/>
          <w:szCs w:val="28"/>
        </w:rPr>
        <w:t>These sessions will be available for students who are interested in becoming prospective students in our high school academy program and looking to develop their baseball/softball skills. Registered students must be in grades 4 to 8.</w:t>
      </w:r>
      <w:r w:rsidRPr="00FF5335">
        <w:rPr>
          <w:rFonts w:ascii="Arial" w:hAnsi="Arial" w:cs="Arial"/>
          <w:color w:val="333333"/>
          <w:sz w:val="28"/>
          <w:szCs w:val="28"/>
        </w:rPr>
        <w:br/>
      </w:r>
      <w:r w:rsidRPr="00FF5335">
        <w:rPr>
          <w:rFonts w:ascii="Arial" w:hAnsi="Arial" w:cs="Arial"/>
          <w:color w:val="333333"/>
          <w:sz w:val="28"/>
          <w:szCs w:val="28"/>
        </w:rPr>
        <w:br/>
        <w:t>Our high school academy staff will be directing and instructing each camp with the support of current academy students. The Pro D camp will meet inside Lambrick Park Secondary School gymnasium and the weather will dictate if we train indoor or outdoor. Please enter gymnasium through the front entrance of the LP Secondary.</w:t>
      </w:r>
      <w:r w:rsidRPr="00FF5335">
        <w:rPr>
          <w:rFonts w:ascii="Arial" w:hAnsi="Arial" w:cs="Arial"/>
          <w:color w:val="333333"/>
          <w:sz w:val="28"/>
          <w:szCs w:val="28"/>
        </w:rPr>
        <w:br/>
      </w:r>
      <w:r w:rsidRPr="00FF5335">
        <w:rPr>
          <w:rFonts w:ascii="Arial" w:hAnsi="Arial" w:cs="Arial"/>
          <w:color w:val="333333"/>
          <w:sz w:val="28"/>
          <w:szCs w:val="28"/>
        </w:rPr>
        <w:br/>
        <w:t>Camps can range from indoor batting, fielding, strength and conditioning, to outdoor batting and pitching with analytics, as well as games. Students must arrive with baseball/softball pants, hat, glove, helmet, bat indoor running shoes and outdoor cleats.</w:t>
      </w:r>
    </w:p>
    <w:p w:rsidR="006F4D28" w:rsidRPr="006F4D28" w:rsidRDefault="006F4D28" w:rsidP="006D7B48">
      <w:pPr>
        <w:shd w:val="clear" w:color="auto" w:fill="FFFFFF"/>
        <w:spacing w:before="100" w:beforeAutospacing="1" w:after="150" w:line="240" w:lineRule="auto"/>
        <w:rPr>
          <w:rFonts w:ascii="Arial" w:hAnsi="Arial" w:cs="Arial"/>
          <w:color w:val="333333"/>
          <w:sz w:val="28"/>
          <w:szCs w:val="28"/>
        </w:rPr>
      </w:pPr>
      <w:r w:rsidRPr="006F4D28">
        <w:rPr>
          <w:rFonts w:ascii="Arial" w:hAnsi="Arial" w:cs="Arial"/>
          <w:color w:val="333333"/>
          <w:sz w:val="28"/>
          <w:szCs w:val="28"/>
        </w:rPr>
        <w:t xml:space="preserve">To Register: </w:t>
      </w:r>
    </w:p>
    <w:p w:rsidR="006D7B48" w:rsidRPr="006F4D28" w:rsidRDefault="006D7B48" w:rsidP="006D7B48">
      <w:pPr>
        <w:pStyle w:val="ListParagraph"/>
        <w:numPr>
          <w:ilvl w:val="0"/>
          <w:numId w:val="1"/>
        </w:numPr>
        <w:rPr>
          <w:color w:val="1F497D"/>
          <w:sz w:val="28"/>
          <w:szCs w:val="28"/>
        </w:rPr>
      </w:pPr>
      <w:r w:rsidRPr="006F4D28">
        <w:rPr>
          <w:color w:val="1F497D"/>
          <w:sz w:val="28"/>
          <w:szCs w:val="28"/>
        </w:rPr>
        <w:t xml:space="preserve">go to the Lambrick Park Baseball/Softball Academy website @ </w:t>
      </w:r>
      <w:hyperlink r:id="rId7" w:history="1">
        <w:r w:rsidRPr="006F4D28">
          <w:rPr>
            <w:rStyle w:val="Hyperlink"/>
            <w:sz w:val="28"/>
            <w:szCs w:val="28"/>
          </w:rPr>
          <w:t>https://www.diamondforexcellence.ca/</w:t>
        </w:r>
      </w:hyperlink>
      <w:r w:rsidRPr="006F4D28">
        <w:rPr>
          <w:color w:val="1F497D"/>
          <w:sz w:val="28"/>
          <w:szCs w:val="28"/>
        </w:rPr>
        <w:t xml:space="preserve"> </w:t>
      </w:r>
    </w:p>
    <w:p w:rsidR="006D7B48" w:rsidRPr="006F4D28" w:rsidRDefault="006D7B48" w:rsidP="006D7B48">
      <w:pPr>
        <w:pStyle w:val="ListParagraph"/>
        <w:numPr>
          <w:ilvl w:val="0"/>
          <w:numId w:val="1"/>
        </w:numPr>
        <w:rPr>
          <w:color w:val="1F497D"/>
          <w:sz w:val="28"/>
          <w:szCs w:val="28"/>
        </w:rPr>
      </w:pPr>
      <w:r w:rsidRPr="006F4D28">
        <w:rPr>
          <w:color w:val="1F497D"/>
          <w:sz w:val="28"/>
          <w:szCs w:val="28"/>
        </w:rPr>
        <w:t>Hover over the ‘Our Program’ tab</w:t>
      </w:r>
    </w:p>
    <w:p w:rsidR="006D7B48" w:rsidRPr="006F4D28" w:rsidRDefault="006D7B48" w:rsidP="006D7B48">
      <w:pPr>
        <w:pStyle w:val="ListParagraph"/>
        <w:numPr>
          <w:ilvl w:val="0"/>
          <w:numId w:val="1"/>
        </w:numPr>
        <w:rPr>
          <w:color w:val="1F497D"/>
          <w:sz w:val="28"/>
          <w:szCs w:val="28"/>
        </w:rPr>
      </w:pPr>
      <w:r w:rsidRPr="006F4D28">
        <w:rPr>
          <w:color w:val="1F497D"/>
          <w:sz w:val="28"/>
          <w:szCs w:val="28"/>
        </w:rPr>
        <w:t>Click ‘PRO-D Day Camps’</w:t>
      </w:r>
    </w:p>
    <w:p w:rsidR="006F4D28" w:rsidRPr="006F4D28" w:rsidRDefault="006D7B48" w:rsidP="00923A5F">
      <w:pPr>
        <w:pStyle w:val="ListParagraph"/>
        <w:numPr>
          <w:ilvl w:val="0"/>
          <w:numId w:val="1"/>
        </w:numPr>
        <w:shd w:val="clear" w:color="auto" w:fill="FFFFFF"/>
        <w:spacing w:before="100" w:beforeAutospacing="1" w:after="150"/>
      </w:pPr>
      <w:r w:rsidRPr="006F4D28">
        <w:rPr>
          <w:color w:val="1F497D"/>
          <w:sz w:val="28"/>
          <w:szCs w:val="28"/>
        </w:rPr>
        <w:t>Scroll down to the date you want to register for and click the “sign up here</w:t>
      </w:r>
      <w:r w:rsidR="006F4D28">
        <w:rPr>
          <w:color w:val="1F497D"/>
          <w:sz w:val="28"/>
          <w:szCs w:val="28"/>
        </w:rPr>
        <w:t>”</w:t>
      </w:r>
      <w:r w:rsidRPr="006F4D28">
        <w:rPr>
          <w:color w:val="1F497D"/>
          <w:sz w:val="28"/>
          <w:szCs w:val="28"/>
        </w:rPr>
        <w:t xml:space="preserve"> </w:t>
      </w:r>
      <w:r w:rsidR="006F4D28">
        <w:rPr>
          <w:color w:val="1F497D"/>
          <w:sz w:val="28"/>
          <w:szCs w:val="28"/>
        </w:rPr>
        <w:t>link</w:t>
      </w:r>
    </w:p>
    <w:p w:rsidR="009604BB" w:rsidRDefault="00FF5335" w:rsidP="006F4D28">
      <w:pPr>
        <w:shd w:val="clear" w:color="auto" w:fill="FFFFFF"/>
        <w:spacing w:before="100" w:beforeAutospacing="1" w:after="150"/>
        <w:ind w:left="360"/>
      </w:pPr>
      <w:r w:rsidRPr="009604BB">
        <w:drawing>
          <wp:inline distT="0" distB="0" distL="0" distR="0" wp14:anchorId="4F26FCE0" wp14:editId="25BFF1BF">
            <wp:extent cx="755015" cy="640490"/>
            <wp:effectExtent l="0" t="0" r="698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82114" cy="663479"/>
                    </a:xfrm>
                    <a:prstGeom prst="rect">
                      <a:avLst/>
                    </a:prstGeom>
                  </pic:spPr>
                </pic:pic>
              </a:graphicData>
            </a:graphic>
          </wp:inline>
        </w:drawing>
      </w:r>
      <w:r w:rsidR="009604BB">
        <w:tab/>
      </w:r>
      <w:r w:rsidR="009604BB">
        <w:tab/>
      </w:r>
      <w:r>
        <w:tab/>
      </w:r>
      <w:r>
        <w:tab/>
      </w:r>
      <w:r>
        <w:tab/>
      </w:r>
      <w:r w:rsidR="006F4D28">
        <w:tab/>
      </w:r>
      <w:r w:rsidR="006F4D28">
        <w:tab/>
      </w:r>
      <w:r w:rsidR="006F4D28">
        <w:tab/>
      </w:r>
      <w:r>
        <w:tab/>
      </w:r>
      <w:r w:rsidRPr="009604BB">
        <w:drawing>
          <wp:inline distT="0" distB="0" distL="0" distR="0" wp14:anchorId="5086CEE9" wp14:editId="5EBC992C">
            <wp:extent cx="691699" cy="58908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26214" cy="618480"/>
                    </a:xfrm>
                    <a:prstGeom prst="rect">
                      <a:avLst/>
                    </a:prstGeom>
                  </pic:spPr>
                </pic:pic>
              </a:graphicData>
            </a:graphic>
          </wp:inline>
        </w:drawing>
      </w:r>
    </w:p>
    <w:sectPr w:rsidR="009604BB" w:rsidSect="00FF5335">
      <w:pgSz w:w="12240" w:h="15840"/>
      <w:pgMar w:top="360" w:right="1440" w:bottom="36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5FEF3829-412B-48A7-8B0B-E95EB21C128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embedRegular r:id="rId2" w:fontKey="{506D3837-178A-4E2D-AE32-3E70E3A2C269}"/>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323E0708-32FF-4244-8A87-30FD90102D8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4D4CF0"/>
    <w:multiLevelType w:val="hybridMultilevel"/>
    <w:tmpl w:val="250CB3B0"/>
    <w:lvl w:ilvl="0" w:tplc="4C4A0F24">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lvlOverride w:ilvl="0"/>
    <w:lvlOverride w:ilvl="1"/>
    <w:lvlOverride w:ilvl="2"/>
    <w:lvlOverride w:ilvl="3"/>
    <w:lvlOverride w:ilvl="4"/>
    <w:lvlOverride w:ilvl="5"/>
    <w:lvlOverride w:ilvl="6"/>
    <w:lvlOverride w:ilvl="7"/>
    <w:lvlOverride w:ilvl="8"/>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04BB"/>
    <w:rsid w:val="000B147F"/>
    <w:rsid w:val="002640FB"/>
    <w:rsid w:val="006D7B48"/>
    <w:rsid w:val="006F4D28"/>
    <w:rsid w:val="009604BB"/>
    <w:rsid w:val="00A97DAA"/>
    <w:rsid w:val="00C5535D"/>
    <w:rsid w:val="00DE0F1E"/>
    <w:rsid w:val="00EB0ECB"/>
    <w:rsid w:val="00FF53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6CA14E"/>
  <w15:chartTrackingRefBased/>
  <w15:docId w15:val="{52B97614-A7F7-4C2D-9BC2-8029D6176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6D7B48"/>
    <w:rPr>
      <w:color w:val="0563C1"/>
      <w:u w:val="single"/>
    </w:rPr>
  </w:style>
  <w:style w:type="paragraph" w:styleId="ListParagraph">
    <w:name w:val="List Paragraph"/>
    <w:basedOn w:val="Normal"/>
    <w:uiPriority w:val="34"/>
    <w:qFormat/>
    <w:rsid w:val="006D7B48"/>
    <w:pPr>
      <w:spacing w:after="0" w:line="240" w:lineRule="auto"/>
      <w:ind w:left="720"/>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4642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hyperlink" Target="https://www.diamondforexcellence.ca/"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50A4E592-1AF3-43ED-96D3-84A53DB02E70}">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1</Pages>
  <Words>177</Words>
  <Characters>1009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BC School District 61</Company>
  <LinksUpToDate>false</LinksUpToDate>
  <CharactersWithSpaces>1184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Raffaela Bressan</dc:creator>
  <cp:keywords/>
  <dc:description/>
  <cp:lastModifiedBy>Raffaela Bressan</cp:lastModifiedBy>
  <cp:revision>2</cp:revision>
  <dcterms:created xsi:type="dcterms:W3CDTF">2023-01-11T19:45:00Z</dcterms:created>
  <dcterms:modified xsi:type="dcterms:W3CDTF">2023-01-11T22:13:00Z</dcterms:modified>
</cp:coreProperties>
</file>